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86"/>
        <w:gridCol w:w="4986"/>
      </w:tblGrid>
      <w:tr>
        <w:tc>
          <w:tcPr>
            <w:tcW w:type="dxa" w:w="7370"/>
          </w:tcPr>
          <w:p>
            <w:pPr>
              <w:spacing w:before="0" w:after="80"/>
            </w:pPr>
            <w:r>
              <w:rPr>
                <w:rFonts w:ascii="Calibri" w:hAnsi="Calibri"/>
                <w:b/>
                <w:i w:val="0"/>
                <w:color w:val="1A355E"/>
                <w:sz w:val="44"/>
              </w:rPr>
              <w:t>Пудов Алексей Александрович</w:t>
            </w:r>
          </w:p>
          <w:p>
            <w:pPr>
              <w:spacing w:before="0" w:after="80"/>
            </w:pPr>
            <w:r>
              <w:rPr>
                <w:rFonts w:ascii="Calibri" w:hAnsi="Calibri"/>
                <w:b w:val="0"/>
                <w:i w:val="0"/>
                <w:color w:val="2E75B6"/>
                <w:sz w:val="22"/>
              </w:rPr>
              <w:t>Senior / Lead Frontend Developer  ·  Frontend Architect  ·  React / TypeScript</w:t>
            </w:r>
          </w:p>
          <w:p>
            <w:pPr>
              <w:spacing w:before="0" w:after="80"/>
            </w:pPr>
            <w:r>
              <w:rPr>
                <w:rFonts w:ascii="Calibri" w:hAnsi="Calibri"/>
                <w:b/>
                <w:i w:val="0"/>
                <w:color w:val="1A355E"/>
                <w:sz w:val="17"/>
              </w:rPr>
              <w:t>Москва  ·  Удалённо / гибрид  ·  Full-time / проектная  ·  Опыт 8+ лет</w:t>
            </w:r>
          </w:p>
          <w:p>
            <w:pPr>
              <w:spacing w:before="0" w:after="160"/>
            </w:pPr>
            <w:r>
              <w:rPr>
                <w:rFonts w:ascii="Calibri" w:hAnsi="Calibri"/>
                <w:b w:val="0"/>
                <w:i w:val="0"/>
                <w:color w:val="555555"/>
                <w:sz w:val="17"/>
              </w:rPr>
              <w:t>+7 (991) 401-89-64   ·   Telegram @Alexej177   ·   pudo-aleksej@yandex.ru   ·   github.com/PudovAlexey</w:t>
            </w:r>
          </w:p>
        </w:tc>
        <w:tc>
          <w:tcPr>
            <w:tcW w:type="dxa" w:w="2268"/>
            <w:vAlign w:val="center"/>
          </w:tcPr>
          <w:p>
            <w:pPr>
              <w:spacing w:before="0" w:after="0"/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1260000" cy="126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фотка меня.jpe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126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280" w:after="80"/>
        <w:pBdr>
          <w:bottom w:val="single" w:sz="12" w:space="4" w:color="2E75B6"/>
        </w:pBdr>
      </w:pPr>
      <w:r>
        <w:rPr>
          <w:rFonts w:ascii="Calibri" w:hAnsi="Calibri"/>
          <w:b/>
          <w:i w:val="0"/>
          <w:color w:val="2E75B6"/>
          <w:sz w:val="20"/>
        </w:rPr>
        <w:t>О СЕБЕ</w:t>
      </w:r>
    </w:p>
    <w:p>
      <w:pPr>
        <w:spacing w:after="40"/>
      </w:pPr>
      <w:r>
        <w:rPr>
          <w:rFonts w:ascii="Calibri" w:hAnsi="Calibri"/>
          <w:b w:val="0"/>
          <w:i w:val="0"/>
          <w:color w:val="1A1A1A"/>
          <w:sz w:val="19"/>
        </w:rPr>
        <w:t>Senior / Lead Frontend Developer с 8 годами коммерческого опыта в высоконагруженных enterprise-системах — авиационная логистика, финтех, real-time платформы. Специализируюсь на архитектуре React/TypeScript приложений: DDD-декомпозиция, Feature-Sliced Design, metadata-driven UI, типизированный API-слой, собственные движки виртуализации и real-time сценарии на WebSocket. На проектах выступаю как Frontend Architect и ведущий разработчик: проектирую frontend-архитектуру платформ, внедряю FSD и DDD-подход, провожу TypeScript-миграции, выстраиваю инженерные процессы команды (quality gates, code-review, CI/CD), участвую в найме и техническом развитии. В Международном аэропорту Шереметьево веду команду 4+ человек: сервис цифрового двойника отмечен на CIPR 2024, система оперативных расписаний — 2 000+ пользователей в приватном контуре. Активно использую AI-assisted development (Cursor AI, Claude) для ускорения разработки и developer experience.</w:t>
      </w:r>
    </w:p>
    <w:p>
      <w:pPr>
        <w:spacing w:before="280" w:after="80"/>
        <w:pBdr>
          <w:bottom w:val="single" w:sz="12" w:space="4" w:color="2E75B6"/>
        </w:pBdr>
      </w:pPr>
      <w:r>
        <w:rPr>
          <w:rFonts w:ascii="Calibri" w:hAnsi="Calibri"/>
          <w:b/>
          <w:i w:val="0"/>
          <w:color w:val="2E75B6"/>
          <w:sz w:val="20"/>
        </w:rPr>
        <w:t>КЛЮЧЕВЫЕ РЕЗУЛЬТАТЫ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Спроектировал frontend-архитектуру enterprise-платформ авиадомена с bounded contexts и DDD-декомпозицией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Разработал собственный движок виртуализации таблиц: 1 000+ колонок и бесконечные строки без фризов на 4K-мониторах (модуль регистрации событий аэропорта)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Запустил систему оперативных расписаний для 2 000+ пользователей в приватном контуре — 3 недели от дизайн-макетов до обучения сотрудников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Реализовал сервис цифрового двойника аэропорта на WSS (2 000+ обновлений/сек на диаграмме Ганта) — отмечен на транспортной выставке CIPR 2024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Поднял рендер карты с 500+ маркерами до 60 FPS и ускорил карту в 5 раз (2 с → 400 мс) — WebGL-оптимизации поверх 2GIS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Построил типизированный API-слой (BFF на NestJS) с DTO mapping, JWT RS256 и unified error handling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Выстроил frontend authorization layer (roles, permissions, guards) и workflow / status machine для enterprise-процессов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Настроил quality gates и инженерные процессы (code-review, CI/CD); выполнил миграцию JavaScript → TypeScript без остановки продуктовой разработки</w:t>
      </w:r>
    </w:p>
    <w:p>
      <w:pPr>
        <w:spacing w:before="280" w:after="80"/>
        <w:pBdr>
          <w:bottom w:val="single" w:sz="12" w:space="4" w:color="2E75B6"/>
        </w:pBdr>
      </w:pPr>
      <w:r>
        <w:rPr>
          <w:rFonts w:ascii="Calibri" w:hAnsi="Calibri"/>
          <w:b/>
          <w:i w:val="0"/>
          <w:color w:val="2E75B6"/>
          <w:sz w:val="20"/>
        </w:rPr>
        <w:t>ОПЫТ РАБОТЫ</w:t>
      </w:r>
    </w:p>
    <w:p>
      <w:pPr>
        <w:spacing w:before="160" w:after="40"/>
      </w:pPr>
      <w:r>
        <w:rPr>
          <w:rFonts w:ascii="Calibri" w:hAnsi="Calibri"/>
          <w:b/>
          <w:i w:val="0"/>
          <w:color w:val="1A355E"/>
          <w:sz w:val="20"/>
        </w:rPr>
        <w:t xml:space="preserve">Международный аэропорт Шереметьево  ·  </w:t>
      </w:r>
      <w:r>
        <w:rPr>
          <w:rFonts w:ascii="Calibri" w:hAnsi="Calibri"/>
          <w:b/>
          <w:i w:val="0"/>
          <w:color w:val="2E75B6"/>
          <w:sz w:val="20"/>
        </w:rPr>
        <w:t>Lead Frontend Developer / Frontend Architect</w:t>
      </w:r>
      <w:r>
        <w:rPr>
          <w:rFonts w:ascii="Calibri" w:hAnsi="Calibri"/>
          <w:b w:val="0"/>
          <w:i w:val="0"/>
          <w:sz w:val="18"/>
        </w:rPr>
        <w:t xml:space="preserve">  </w:t>
      </w:r>
      <w:r>
        <w:rPr>
          <w:rFonts w:ascii="Calibri" w:hAnsi="Calibri"/>
          <w:b w:val="0"/>
          <w:i/>
          <w:color w:val="555555"/>
          <w:sz w:val="18"/>
        </w:rPr>
        <w:t>Авг 2023 — н.в. · 2 года 10 мес.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Спроектировал frontend-архитектуру enterprise-платформы авиалогистики: bounded contexts, DDD-декомпозиция, слои app / pages / widgets / features / entities / shared (FSD)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Разработал собственный движок виртуализации таблиц: &gt;1 000 колонок + бесконечные строки без фризов на 4K-мониторах (модуль регистрации событий)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Запустил систему оперативных расписаний для 2 000+ пользователей в приватном контуре аэропорта — 3 недели от дизайн-макетов до обучения сотрудников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Реализовал сервис цифрового двойника: типизированный WSS-протокол на диаграмме Ганта (2 000+ обновлений/сек), отмечен на транспортной выставке CIPR 2024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Построил типизированный API-слой (BFF на NestJS, TypeORM, WebSocket gateway): JWT RS256 auth с blacklist, DTO mapping, unified error handling, проксирование внутренних сервисов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Руковожу командой из 4+ frontend-разработчиков: код-ревью, менторство, найм, выстраивание процессов поставки в авиационном домене</w:t>
      </w:r>
    </w:p>
    <w:p>
      <w:pPr>
        <w:spacing w:before="160" w:after="40"/>
      </w:pPr>
      <w:r>
        <w:rPr>
          <w:rFonts w:ascii="Calibri" w:hAnsi="Calibri"/>
          <w:b/>
          <w:i w:val="0"/>
          <w:color w:val="1A355E"/>
          <w:sz w:val="20"/>
        </w:rPr>
        <w:t xml:space="preserve">Сбер  ·  </w:t>
      </w:r>
      <w:r>
        <w:rPr>
          <w:rFonts w:ascii="Calibri" w:hAnsi="Calibri"/>
          <w:b/>
          <w:i w:val="0"/>
          <w:color w:val="2E75B6"/>
          <w:sz w:val="20"/>
        </w:rPr>
        <w:t>Senior Frontend Developer</w:t>
      </w:r>
      <w:r>
        <w:rPr>
          <w:rFonts w:ascii="Calibri" w:hAnsi="Calibri"/>
          <w:b w:val="0"/>
          <w:i w:val="0"/>
          <w:sz w:val="18"/>
        </w:rPr>
        <w:t xml:space="preserve">        </w:t>
      </w:r>
      <w:r>
        <w:rPr>
          <w:rFonts w:ascii="Calibri" w:hAnsi="Calibri"/>
          <w:b w:val="0"/>
          <w:i/>
          <w:color w:val="555555"/>
          <w:sz w:val="18"/>
        </w:rPr>
        <w:t>Март 2022 — Авг 2023 · 1 год 6 мес.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Реализовал real-time транзакционную модель для «Сбер Заправки» на WebSocket: время отклика 200 мс, оплата топлива в реальном времени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Поднял рендер карты с 500+ маркерами АЗС до 60 FPS — кастомные WebGL-оптимизации поверх 2GIS API, виртуализация и ленивая загрузка ускорили карту в 5 раз (2 с → 400 мс)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Закешировал 10 000+ точек заправки в IndexedDB → –70% API-запросов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Форк react-data-grid: исправил баг виртуализации горизонтального скролла, PR принят в main → –40% задержки рендера для широких таблиц (до 10 000 колонок)</w:t>
      </w:r>
    </w:p>
    <w:p>
      <w:pPr>
        <w:spacing w:before="160" w:after="40"/>
      </w:pPr>
      <w:r>
        <w:rPr>
          <w:rFonts w:ascii="Calibri" w:hAnsi="Calibri"/>
          <w:b/>
          <w:i w:val="0"/>
          <w:color w:val="1A355E"/>
          <w:sz w:val="20"/>
        </w:rPr>
        <w:t xml:space="preserve">Alar Studios  ·  </w:t>
      </w:r>
      <w:r>
        <w:rPr>
          <w:rFonts w:ascii="Calibri" w:hAnsi="Calibri"/>
          <w:b/>
          <w:i w:val="0"/>
          <w:color w:val="2E75B6"/>
          <w:sz w:val="20"/>
        </w:rPr>
        <w:t>Frontend Developer</w:t>
      </w:r>
      <w:r>
        <w:rPr>
          <w:rFonts w:ascii="Calibri" w:hAnsi="Calibri"/>
          <w:b w:val="0"/>
          <w:i w:val="0"/>
          <w:sz w:val="18"/>
        </w:rPr>
        <w:t xml:space="preserve">        </w:t>
      </w:r>
      <w:r>
        <w:rPr>
          <w:rFonts w:ascii="Calibri" w:hAnsi="Calibri"/>
          <w:b w:val="0"/>
          <w:i/>
          <w:color w:val="555555"/>
          <w:sz w:val="18"/>
        </w:rPr>
        <w:t>Апр 2021 — Март 2022 · 1 год · Черногория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+30% к скорости рендера ресурсоёмких интерфейсов (психологические треки, WebRTC-видеочат) — виртуализация списков, useMemo / useCallback, оптимизация структур данных, timeslicing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Performance-аудит 50+ компонентов: устранил 10+ узких мест, дополнительно +16% к производительности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С нуля разработал metadata-driven admin-панель для динамического управления 100+ активностями (игры, квизы) → +22% операционной эффективности клиентов</w:t>
      </w:r>
    </w:p>
    <w:p>
      <w:pPr>
        <w:spacing w:before="160" w:after="40"/>
      </w:pPr>
      <w:r>
        <w:rPr>
          <w:rFonts w:ascii="Calibri" w:hAnsi="Calibri"/>
          <w:b/>
          <w:i w:val="0"/>
          <w:color w:val="1A355E"/>
          <w:sz w:val="20"/>
        </w:rPr>
        <w:t xml:space="preserve">УК Юникон  ·  </w:t>
      </w:r>
      <w:r>
        <w:rPr>
          <w:rFonts w:ascii="Calibri" w:hAnsi="Calibri"/>
          <w:b/>
          <w:i w:val="0"/>
          <w:color w:val="2E75B6"/>
          <w:sz w:val="20"/>
        </w:rPr>
        <w:t>Frontend Engineer (React, TypeScript)</w:t>
      </w:r>
      <w:r>
        <w:rPr>
          <w:rFonts w:ascii="Calibri" w:hAnsi="Calibri"/>
          <w:b w:val="0"/>
          <w:i w:val="0"/>
          <w:sz w:val="18"/>
        </w:rPr>
        <w:t xml:space="preserve">    </w:t>
      </w:r>
      <w:r>
        <w:rPr>
          <w:rFonts w:ascii="Calibri" w:hAnsi="Calibri"/>
          <w:b w:val="0"/>
          <w:i/>
          <w:color w:val="555555"/>
          <w:sz w:val="18"/>
        </w:rPr>
        <w:t>Апр 2018 — Апр 2021 · 3 года 1 мес.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Разработал document workflow engine с иерархическими структурами и status machine → –40% ручного труда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Реализовал генерацию и экспорт отчётов с интеграцией сторонних систем (anti-corruption layer)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Точечная оптимизация производительности → –20% системной задержки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Менторинг 3+ стажёров</w:t>
      </w:r>
    </w:p>
    <w:p>
      <w:pPr>
        <w:spacing w:before="280" w:after="80"/>
        <w:pBdr>
          <w:bottom w:val="single" w:sz="12" w:space="4" w:color="2E75B6"/>
        </w:pBdr>
      </w:pPr>
      <w:r>
        <w:rPr>
          <w:rFonts w:ascii="Calibri" w:hAnsi="Calibri"/>
          <w:b/>
          <w:i w:val="0"/>
          <w:color w:val="2E75B6"/>
          <w:sz w:val="20"/>
        </w:rPr>
        <w:t>СТЕК</w:t>
      </w:r>
    </w:p>
    <w:p>
      <w:pPr>
        <w:spacing w:before="40" w:after="40"/>
      </w:pPr>
      <w:r>
        <w:rPr>
          <w:rFonts w:ascii="Calibri" w:hAnsi="Calibri"/>
          <w:b/>
          <w:i w:val="0"/>
          <w:color w:val="1A355E"/>
          <w:sz w:val="19"/>
        </w:rPr>
        <w:t xml:space="preserve">Frontend:  </w:t>
      </w:r>
      <w:r>
        <w:rPr>
          <w:rFonts w:ascii="Calibri" w:hAnsi="Calibri"/>
          <w:b w:val="0"/>
          <w:i w:val="0"/>
          <w:color w:val="1A1A1A"/>
          <w:sz w:val="19"/>
        </w:rPr>
        <w:t>React, TypeScript, JavaScript (ES6+), Redux, Redux-saga, MobX, Jotai, GraphQL, REST API, WebSocket (WSS), HTML5, CSS, Sass / SCSS, Webpack, Vite, MUI, Ant Design, Bootstrap</w:t>
      </w:r>
    </w:p>
    <w:p>
      <w:pPr>
        <w:spacing w:before="40" w:after="40"/>
      </w:pPr>
      <w:r>
        <w:rPr>
          <w:rFonts w:ascii="Calibri" w:hAnsi="Calibri"/>
          <w:b/>
          <w:i w:val="0"/>
          <w:color w:val="1A355E"/>
          <w:sz w:val="19"/>
        </w:rPr>
        <w:t xml:space="preserve">Performance / Graphics:  </w:t>
      </w:r>
      <w:r>
        <w:rPr>
          <w:rFonts w:ascii="Calibri" w:hAnsi="Calibri"/>
          <w:b w:val="0"/>
          <w:i w:val="0"/>
          <w:color w:val="1A1A1A"/>
          <w:sz w:val="19"/>
        </w:rPr>
        <w:t>WebGL, Three.js, Konva, GSAP, виртуализация списков и таблиц (1 000+ колонок), IndexedDB-кеширование, timeslicing, Lighthouse / Core Web Vitals</w:t>
      </w:r>
    </w:p>
    <w:p>
      <w:pPr>
        <w:spacing w:before="40" w:after="40"/>
      </w:pPr>
      <w:r>
        <w:rPr>
          <w:rFonts w:ascii="Calibri" w:hAnsi="Calibri"/>
          <w:b/>
          <w:i w:val="0"/>
          <w:color w:val="1A355E"/>
          <w:sz w:val="19"/>
        </w:rPr>
        <w:t xml:space="preserve">Архитектура и Engineering:  </w:t>
      </w:r>
      <w:r>
        <w:rPr>
          <w:rFonts w:ascii="Calibri" w:hAnsi="Calibri"/>
          <w:b w:val="0"/>
          <w:i w:val="0"/>
          <w:color w:val="1A1A1A"/>
          <w:sz w:val="19"/>
        </w:rPr>
        <w:t>DDD, Feature-Sliced Design, Metadata-driven UI, Modular Architecture, Typed API Layer, DTO Mapping, Anti-Corruption Layer, Status Machines / Workflow Engines</w:t>
      </w:r>
    </w:p>
    <w:p>
      <w:pPr>
        <w:spacing w:before="40" w:after="40"/>
      </w:pPr>
      <w:r>
        <w:rPr>
          <w:rFonts w:ascii="Calibri" w:hAnsi="Calibri"/>
          <w:b/>
          <w:i w:val="0"/>
          <w:color w:val="1A355E"/>
          <w:sz w:val="19"/>
        </w:rPr>
        <w:t xml:space="preserve">BFF / Node.js:  </w:t>
      </w:r>
      <w:r>
        <w:rPr>
          <w:rFonts w:ascii="Calibri" w:hAnsi="Calibri"/>
          <w:b w:val="0"/>
          <w:i w:val="0"/>
          <w:color w:val="1A1A1A"/>
          <w:sz w:val="19"/>
        </w:rPr>
        <w:t>Node.js, NestJS, TypeORM, REST API, WebSocket Gateway, JWT RS256</w:t>
      </w:r>
    </w:p>
    <w:p>
      <w:pPr>
        <w:spacing w:before="40" w:after="40"/>
      </w:pPr>
      <w:r>
        <w:rPr>
          <w:rFonts w:ascii="Calibri" w:hAnsi="Calibri"/>
          <w:b/>
          <w:i w:val="0"/>
          <w:color w:val="1A355E"/>
          <w:sz w:val="19"/>
        </w:rPr>
        <w:t xml:space="preserve">Инфраструктура и процессы:  </w:t>
      </w:r>
      <w:r>
        <w:rPr>
          <w:rFonts w:ascii="Calibri" w:hAnsi="Calibri"/>
          <w:b w:val="0"/>
          <w:i w:val="0"/>
          <w:color w:val="1A1A1A"/>
          <w:sz w:val="19"/>
        </w:rPr>
        <w:t>Git, GitLab CI / Docker, docker-compose, ESLint / Prettier, Jest, Storybook, Sentry, Agile / Scrum</w:t>
      </w:r>
    </w:p>
    <w:p>
      <w:pPr>
        <w:spacing w:before="40" w:after="40"/>
      </w:pPr>
      <w:r>
        <w:rPr>
          <w:rFonts w:ascii="Calibri" w:hAnsi="Calibri"/>
          <w:b/>
          <w:i w:val="0"/>
          <w:color w:val="1A355E"/>
          <w:sz w:val="19"/>
        </w:rPr>
        <w:t xml:space="preserve">Лидерство:  </w:t>
      </w:r>
      <w:r>
        <w:rPr>
          <w:rFonts w:ascii="Calibri" w:hAnsi="Calibri"/>
          <w:b w:val="0"/>
          <w:i w:val="0"/>
          <w:color w:val="1A1A1A"/>
          <w:sz w:val="19"/>
        </w:rPr>
        <w:t>Код-ревью, менторство, найм, quality gates, выстраивание процессов разработки и поставки</w:t>
      </w:r>
    </w:p>
    <w:p>
      <w:pPr>
        <w:spacing w:before="280" w:after="80"/>
        <w:pBdr>
          <w:bottom w:val="single" w:sz="12" w:space="4" w:color="2E75B6"/>
        </w:pBdr>
      </w:pPr>
      <w:r>
        <w:rPr>
          <w:rFonts w:ascii="Calibri" w:hAnsi="Calibri"/>
          <w:b/>
          <w:i w:val="0"/>
          <w:color w:val="2E75B6"/>
          <w:sz w:val="20"/>
        </w:rPr>
        <w:t>УНИКАЛЬНАЯ ЭКСПЕРТИЗА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Enterprise Frontend Architecture (React / TypeScript)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DDD и Feature-Sliced Design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High-performance rendering: виртуализация таблиц 1 000+ колонок, WebGL, 60 FPS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Real-time systems (WebSocket / WSS)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Metadata-driven UI и dynamic forms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Workflow engines и status machines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Typed API layer и BFF на Node.js / NestJS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Домены: ERP, транспортная логистика, финтех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Performance-аудит и Core Web Vitals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AI-assisted development (Cursor AI / Claude)</w:t>
      </w:r>
    </w:p>
    <w:p>
      <w:pPr>
        <w:pStyle w:val="ListBullet"/>
        <w:spacing w:before="20" w:after="20"/>
        <w:ind w:left="227" w:hanging="198"/>
      </w:pPr>
      <w:r>
        <w:rPr>
          <w:rFonts w:ascii="Calibri" w:hAnsi="Calibri"/>
          <w:b w:val="0"/>
          <w:i w:val="0"/>
          <w:color w:val="1A1A1A"/>
          <w:sz w:val="19"/>
        </w:rPr>
        <w:t>Лидерство: команда, найм, инженерные процессы</w:t>
      </w:r>
    </w:p>
    <w:p>
      <w:pPr>
        <w:spacing w:before="280" w:after="80"/>
        <w:pBdr>
          <w:bottom w:val="single" w:sz="12" w:space="4" w:color="2E75B6"/>
        </w:pBdr>
      </w:pPr>
      <w:r>
        <w:rPr>
          <w:rFonts w:ascii="Calibri" w:hAnsi="Calibri"/>
          <w:b/>
          <w:i w:val="0"/>
          <w:color w:val="2E75B6"/>
          <w:sz w:val="20"/>
        </w:rPr>
        <w:t>ОБРАЗОВАНИЕ</w:t>
      </w:r>
    </w:p>
    <w:p>
      <w:pPr>
        <w:spacing w:after="20"/>
      </w:pPr>
      <w:r>
        <w:rPr>
          <w:rFonts w:ascii="Calibri" w:hAnsi="Calibri"/>
          <w:b/>
          <w:i w:val="0"/>
          <w:color w:val="1A355E"/>
          <w:sz w:val="19"/>
        </w:rPr>
        <w:t>МГТУ им. Н.Э. Баумана</w:t>
      </w:r>
      <w:r>
        <w:rPr>
          <w:rFonts w:ascii="Calibri" w:hAnsi="Calibri"/>
          <w:b w:val="0"/>
          <w:i w:val="0"/>
          <w:color w:val="1A1A1A"/>
          <w:sz w:val="19"/>
        </w:rPr>
        <w:t xml:space="preserve">  ·  Информатика и вычислительная техника  ·  2019</w:t>
      </w:r>
    </w:p>
    <w:p>
      <w:r>
        <w:rPr>
          <w:rFonts w:ascii="Calibri" w:hAnsi="Calibri"/>
          <w:b/>
          <w:i w:val="0"/>
          <w:color w:val="1A355E"/>
          <w:sz w:val="19"/>
        </w:rPr>
        <w:t>NodeJS. Практический курс</w:t>
      </w:r>
      <w:r>
        <w:rPr>
          <w:rFonts w:ascii="Calibri" w:hAnsi="Calibri"/>
          <w:b w:val="0"/>
          <w:i w:val="0"/>
          <w:color w:val="1A1A1A"/>
          <w:sz w:val="19"/>
        </w:rPr>
        <w:t xml:space="preserve">  ·  Udemy, 2021</w:t>
      </w:r>
    </w:p>
    <w:p>
      <w:r>
        <w:rPr>
          <w:rFonts w:ascii="Calibri" w:hAnsi="Calibri"/>
          <w:b/>
          <w:i w:val="0"/>
          <w:color w:val="1A355E"/>
          <w:sz w:val="19"/>
        </w:rPr>
        <w:t>Frontend developer</w:t>
      </w:r>
      <w:r>
        <w:rPr>
          <w:rFonts w:ascii="Calibri" w:hAnsi="Calibri"/>
          <w:b w:val="0"/>
          <w:i w:val="0"/>
          <w:color w:val="1A1A1A"/>
          <w:sz w:val="19"/>
        </w:rPr>
        <w:t xml:space="preserve">  ·  ITGid, 2020</w:t>
      </w:r>
    </w:p>
    <w:p>
      <w:r>
        <w:rPr>
          <w:rFonts w:ascii="Calibri" w:hAnsi="Calibri"/>
          <w:b/>
          <w:i w:val="0"/>
          <w:color w:val="1A355E"/>
          <w:sz w:val="19"/>
        </w:rPr>
        <w:t>Вёрстка сайта от 0 до 1</w:t>
      </w:r>
      <w:r>
        <w:rPr>
          <w:rFonts w:ascii="Calibri" w:hAnsi="Calibri"/>
          <w:b w:val="0"/>
          <w:i w:val="0"/>
          <w:color w:val="1A1A1A"/>
          <w:sz w:val="19"/>
        </w:rPr>
        <w:t xml:space="preserve">  ·  курс Вадима Прокопчука, 2020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